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Pressure gauge manual</w:t>
      </w:r>
    </w:p>
    <w:p>
      <w:pPr>
        <w:jc w:val="center"/>
        <w:rPr>
          <w:sz w:val="18"/>
          <w:szCs w:val="18"/>
        </w:rPr>
      </w:pPr>
      <w:r>
        <w:pict>
          <v:rect id="矩形 34" o:spid="_x0000_s1033" o:spt="1" style="position:absolute;left:0pt;margin-left:137.85pt;margin-top:4.9pt;height:21.5pt;width:115.7pt;z-index:251659264;v-text-anchor:middle;mso-width-relative:margin;mso-height-relative:margin;" fillcolor="#5B9BD5"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">
            <v:path/>
            <v:fill on="t" color2="#FFFFFF" focussize="0,0"/>
            <v:stroke weight="1pt" color="#1F4D78" joinstyle="miter"/>
            <v:imagedata o:title=""/>
            <o:lock v:ext="edit" aspectratio="f"/>
            <v:textbox>
              <w:txbxContent>
                <w:p>
                  <w:pPr>
                    <w:rPr>
                      <w:rFonts w:hint="eastAsia"/>
                      <w:sz w:val="18"/>
                      <w:szCs w:val="18"/>
                    </w:rPr>
                  </w:pPr>
                  <w:r>
                    <w:rPr>
                      <w:rFonts w:hint="eastAsia"/>
                      <w:sz w:val="18"/>
                      <w:szCs w:val="18"/>
                    </w:rPr>
                    <w:t>temperature display</w:t>
                  </w:r>
                </w:p>
              </w:txbxContent>
            </v:textbox>
          </v:rect>
        </w:pict>
      </w:r>
      <w:r>
        <w:pict>
          <v:rect id="矩形 35" o:spid="_x0000_s1032" o:spt="1" style="position:absolute;left:0pt;margin-left:297.7pt;margin-top:4.45pt;height:21.5pt;width:95.4pt;z-index:251660288;v-text-anchor:middle;mso-width-relative:margin;mso-height-relative:margin;" fillcolor="#5B9BD5"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">
            <v:path/>
            <v:fill on="t" color2="#FFFFFF" focussize="0,0"/>
            <v:stroke weight="1pt" color="#1F4D78" joinstyle="miter"/>
            <v:imagedata o:title=""/>
            <o:lock v:ext="edit" aspectratio="f"/>
            <v:textbox>
              <w:txbxContent>
                <w:p>
                  <w:pPr>
                    <w:rPr>
                      <w:rFonts w:hint="eastAsia"/>
                      <w:sz w:val="18"/>
                      <w:szCs w:val="18"/>
                    </w:rPr>
                  </w:pPr>
                  <w:r>
                    <w:rPr>
                      <w:rFonts w:hint="eastAsia"/>
                      <w:sz w:val="18"/>
                      <w:szCs w:val="18"/>
                    </w:rPr>
                    <w:t>Use time display</w:t>
                  </w:r>
                </w:p>
              </w:txbxContent>
            </v:textbox>
          </v:rect>
        </w:pict>
      </w:r>
    </w:p>
    <w:p>
      <w:pPr>
        <w:jc w:val="center"/>
        <w:rPr>
          <w:sz w:val="18"/>
          <w:szCs w:val="18"/>
        </w:rPr>
      </w:pPr>
      <w:r>
        <w:rPr>
          <w:sz w:val="18"/>
          <w:szCs w:val="18"/>
        </w:rPr>
        <w:pict>
          <v:shape id="直接箭头连接符 38" o:spid="_x0000_s1039" o:spt="32" type="#_x0000_t32" style="position:absolute;left:0pt;margin-left:193.95pt;margin-top:13.5pt;height:32.5pt;width:1.8pt;z-index:251663360;mso-width-relative:page;mso-height-relative:page;" filled="f" stroked="t" coordsize="21600,21600">
            <v:path arrowok="t"/>
            <v:fill on="f" focussize="0,0"/>
            <v:stroke weight="0.5pt" color="#5B9BD5" joinstyle="miter" endarrow="block"/>
            <v:imagedata o:title=""/>
            <o:lock v:ext="edit" aspectratio="f"/>
          </v:shape>
        </w:pict>
      </w:r>
    </w:p>
    <w:p>
      <w:pPr>
        <w:jc w:val="center"/>
        <w:rPr>
          <w:sz w:val="18"/>
          <w:szCs w:val="18"/>
        </w:rPr>
      </w:pPr>
      <w:r>
        <w:rPr>
          <w:sz w:val="18"/>
          <w:szCs w:val="18"/>
        </w:rPr>
        <w:pict>
          <v:shape id="直接箭头连接符 39" o:spid="_x0000_s1040" o:spt="32" type="#_x0000_t32" style="position:absolute;left:0pt;flip:x;margin-left:314pt;margin-top:-0.75pt;height:32.05pt;width:12.7pt;z-index:251664384;mso-width-relative:page;mso-height-relative:page;" filled="f" stroked="t" coordsize="21600,21600">
            <v:path arrowok="t"/>
            <v:fill on="f" focussize="0,0"/>
            <v:stroke weight="0.5pt" color="#5B9BD5" joinstyle="miter" endarrow="block"/>
            <v:imagedata o:title=""/>
            <o:lock v:ext="edit" aspectratio="f"/>
          </v:shape>
        </w:pict>
      </w:r>
    </w:p>
    <w:p>
      <w:pPr>
        <w:jc w:val="center"/>
        <w:rPr>
          <w:sz w:val="18"/>
          <w:szCs w:val="18"/>
        </w:rPr>
      </w:pPr>
      <w:r>
        <w:pict>
          <v:rect id="矩形 36" o:spid="_x0000_s1034" o:spt="1" style="position:absolute;left:0pt;margin-left:386.55pt;margin-top:61.05pt;height:21.5pt;width:108.05pt;z-index:251661312;v-text-anchor:middle;mso-width-relative:margin;mso-height-relative:page;" fillcolor="#5B9BD5"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">
            <v:path/>
            <v:fill on="t" color2="#FFFFFF" focussize="0,0"/>
            <v:stroke weight="1pt" color="#1F4D78" joinstyle="miter"/>
            <v:imagedata o:title=""/>
            <o:lock v:ext="edit" aspectratio="f"/>
            <v:textbox>
              <w:txbxContent>
                <w:p>
                  <w:pPr>
                    <w:rPr>
                      <w:rFonts w:hint="eastAsia"/>
                      <w:sz w:val="18"/>
                      <w:szCs w:val="18"/>
                    </w:rPr>
                  </w:pPr>
                  <w:r>
                    <w:rPr>
                      <w:rFonts w:hint="eastAsia"/>
                      <w:sz w:val="18"/>
                      <w:szCs w:val="18"/>
                    </w:rPr>
                    <w:t>water pressure display</w:t>
                  </w:r>
                </w:p>
              </w:txbxContent>
            </v:textbox>
          </v:rect>
        </w:pict>
      </w:r>
      <w:r>
        <w:pict>
          <v:shape id="直接箭头连接符 41" o:spid="_x0000_s1038" o:spt="32" type="#_x0000_t32" style="position:absolute;left:0pt;flip:x y;margin-left:316.85pt;margin-top:118.95pt;height:44.7pt;width:4.1pt;z-index:251666432;mso-width-relative:page;mso-height-relative:page;" filled="f" stroked="t" coordsize="21600,21600">
            <v:path arrowok="t"/>
            <v:fill on="f" focussize="0,0"/>
            <v:stroke weight="0.5pt" color="#5B9BD5" joinstyle="miter" endarrow="block"/>
            <v:imagedata o:title=""/>
            <o:lock v:ext="edit" aspectratio="f"/>
          </v:shape>
        </w:pict>
      </w:r>
      <w:r>
        <w:pict>
          <v:shape id="直接箭头连接符 40" o:spid="_x0000_s1037" o:spt="32" type="#_x0000_t32" style="position:absolute;left:0pt;flip:x;margin-left:352.65pt;margin-top:73.65pt;height:0pt;width:51.35pt;z-index:251665408;mso-width-relative:page;mso-height-relative:page;" filled="f" stroked="t" coordsize="21600,21600">
            <v:path arrowok="t"/>
            <v:fill on="f" focussize="0,0"/>
            <v:stroke weight="0.5pt" color="#5B9BD5" joinstyle="miter" endarrow="block"/>
            <v:imagedata o:title=""/>
            <o:lock v:ext="edit" aspectratio="f"/>
          </v:shape>
        </w:pict>
      </w:r>
      <w:r>
        <w:rPr>
          <w:sz w:val="18"/>
          <w:szCs w:val="18"/>
        </w:rPr>
        <w:drawing>
          <wp:inline distT="0" distB="0" distL="114300" distR="114300">
            <wp:extent cx="3006725" cy="1704340"/>
            <wp:effectExtent l="0" t="0" r="3175" b="10160"/>
            <wp:docPr id="1" name="图片 2" descr="B_水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B_水压"/>
                    <pic:cNvPicPr>
                      <a:picLocks noChangeAspect="1"/>
                    </pic:cNvPicPr>
                  </pic:nvPicPr>
                  <pic:blipFill>
                    <a:blip r:embed="rId4"/>
                    <a:stretch>
                      <a:fillRect/>
                    </a:stretch>
                  </pic:blipFill>
                  <pic:spPr>
                    <a:xfrm>
                      <a:off x="0" y="0"/>
                      <a:ext cx="3006725" cy="1704340"/>
                    </a:xfrm>
                    <a:prstGeom prst="rect">
                      <a:avLst/>
                    </a:prstGeom>
                    <a:noFill/>
                    <a:ln w="9525">
                      <a:noFill/>
                    </a:ln>
                  </pic:spPr>
                </pic:pic>
              </a:graphicData>
            </a:graphic>
          </wp:inline>
        </w:drawing>
      </w:r>
    </w:p>
    <w:p>
      <w:pPr>
        <w:jc w:val="center"/>
        <w:rPr>
          <w:sz w:val="18"/>
          <w:szCs w:val="18"/>
        </w:rPr>
      </w:pPr>
    </w:p>
    <w:p>
      <w:pPr>
        <w:jc w:val="center"/>
        <w:rPr>
          <w:sz w:val="18"/>
          <w:szCs w:val="18"/>
        </w:rPr>
      </w:pPr>
      <w:r>
        <w:pict>
          <v:rect id="矩形 37" o:spid="_x0000_s1035" o:spt="1" style="position:absolute;left:0pt;margin-left:236.35pt;margin-top:11.55pt;height:22.5pt;width:229pt;z-index:251662336;v-text-anchor:middle;mso-width-relative:margin;mso-height-relative:page;" fillcolor="#5B9BD5"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">
            <v:path/>
            <v:fill on="t" color2="#FFFFFF" focussize="0,0"/>
            <v:stroke weight="1pt" color="#1F4D78" joinstyle="miter"/>
            <v:imagedata o:title=""/>
            <o:lock v:ext="edit" aspectratio="f"/>
            <v:textbox>
              <w:txbxContent>
                <w:p>
                  <w:pPr>
                    <w:jc w:val="center"/>
                    <w:rPr>
                      <w:sz w:val="18"/>
                      <w:szCs w:val="18"/>
                    </w:rPr>
                  </w:pPr>
                  <w:r>
                    <w:rPr>
                      <w:rFonts w:hint="eastAsia"/>
                      <w:sz w:val="18"/>
                      <w:szCs w:val="18"/>
                    </w:rPr>
                    <w:t>Water pressure interface characters</w:t>
                  </w:r>
                  <w:r>
                    <w:rPr>
                      <w:rFonts w:hint="eastAsia"/>
                      <w:sz w:val="18"/>
                      <w:szCs w:val="18"/>
                      <w:lang w:val="en-US" w:eastAsia="zh-CN"/>
                    </w:rPr>
                    <w:t xml:space="preserve">  </w:t>
                  </w:r>
                  <w:r>
                    <w:rPr>
                      <w:rFonts w:hint="eastAsia"/>
                      <w:sz w:val="18"/>
                      <w:szCs w:val="18"/>
                    </w:rPr>
                    <w:t>PRESSURE</w:t>
                  </w:r>
                </w:p>
              </w:txbxContent>
            </v:textbox>
          </v:rect>
        </w:pict>
      </w:r>
    </w:p>
    <w:p>
      <w:pPr>
        <w:jc w:val="center"/>
        <w:rPr>
          <w:sz w:val="18"/>
          <w:szCs w:val="18"/>
        </w:rPr>
      </w:pPr>
    </w:p>
    <w:p>
      <w:pPr>
        <w:jc w:val="center"/>
        <w:rPr>
          <w:sz w:val="18"/>
          <w:szCs w:val="18"/>
        </w:rPr>
      </w:pPr>
    </w:p>
    <w:p>
      <w:pPr>
        <w:jc w:val="center"/>
        <w:rPr>
          <w:rFonts w:hint="eastAsia"/>
          <w:sz w:val="18"/>
          <w:szCs w:val="18"/>
        </w:rPr>
      </w:pPr>
      <w:r>
        <w:rPr>
          <w:rFonts w:hint="eastAsia"/>
          <w:sz w:val="18"/>
          <w:szCs w:val="18"/>
        </w:rPr>
        <w:t>图1水压计功能框图</w:t>
      </w:r>
    </w:p>
    <w:p>
      <w:pPr>
        <w:jc w:val="center"/>
        <w:rPr>
          <w:rFonts w:hint="eastAsia"/>
          <w:sz w:val="18"/>
          <w:szCs w:val="18"/>
        </w:rPr>
      </w:pPr>
    </w:p>
    <w:p>
      <w:pPr>
        <w:jc w:val="center"/>
        <w:rPr>
          <w:rFonts w:hint="eastAsia"/>
          <w:sz w:val="18"/>
          <w:szCs w:val="18"/>
        </w:rPr>
      </w:pPr>
    </w:p>
    <w:p>
      <w:pPr>
        <w:jc w:val="center"/>
        <w:rPr>
          <w:rFonts w:hint="eastAsia"/>
          <w:sz w:val="18"/>
          <w:szCs w:val="18"/>
        </w:rPr>
      </w:pPr>
    </w:p>
    <w:p>
      <w:pPr>
        <w:pStyle w:val="5"/>
        <w:numPr>
          <w:ilvl w:val="0"/>
          <w:numId w:val="1"/>
        </w:numPr>
        <w:jc w:val="left"/>
      </w:pPr>
      <w:r>
        <w:rPr>
          <w:rFonts w:hint="eastAsia"/>
          <w:lang w:val="en-US" w:eastAsia="zh-CN"/>
        </w:rPr>
        <w:t>key definition</w:t>
      </w:r>
    </w:p>
    <w:p>
      <w:pPr>
        <w:pStyle w:val="10"/>
        <w:ind w:left="630" w:firstLine="0" w:firstLineChars="0"/>
        <w:rPr>
          <w:rFonts w:hint="eastAsia"/>
        </w:rPr>
      </w:pPr>
      <w:r>
        <w:rPr>
          <w:rFonts w:hint="eastAsia"/>
        </w:rPr>
        <w:t>The keys from left to right are the setting key "SET", the plus key "+", and the minus key "-".</w:t>
      </w:r>
    </w:p>
    <w:p>
      <w:pPr>
        <w:pStyle w:val="10"/>
        <w:ind w:left="630" w:firstLine="0" w:firstLineChars="0"/>
        <w:rPr>
          <w:rFonts w:hint="eastAsia"/>
        </w:rPr>
      </w:pPr>
    </w:p>
    <w:p>
      <w:pPr>
        <w:pStyle w:val="5"/>
        <w:numPr>
          <w:ilvl w:val="0"/>
          <w:numId w:val="1"/>
        </w:numPr>
        <w:jc w:val="left"/>
      </w:pPr>
      <w:r>
        <w:rPr>
          <w:rFonts w:hint="eastAsia"/>
          <w:lang w:val="en-US" w:eastAsia="zh-CN"/>
        </w:rPr>
        <w:t>show description</w:t>
      </w:r>
    </w:p>
    <w:p>
      <w:pPr>
        <w:pStyle w:val="10"/>
        <w:numPr>
          <w:ilvl w:val="0"/>
          <w:numId w:val="2"/>
        </w:numPr>
        <w:ind w:firstLineChars="0"/>
        <w:rPr>
          <w:rStyle w:val="11"/>
          <w:b/>
          <w:i w:val="0"/>
        </w:rPr>
      </w:pPr>
      <w:r>
        <w:rPr>
          <w:rStyle w:val="11"/>
          <w:rFonts w:hint="eastAsia"/>
          <w:b/>
          <w:i w:val="0"/>
        </w:rPr>
        <w:t>temperature</w:t>
      </w:r>
    </w:p>
    <w:p>
      <w:pPr>
        <w:pStyle w:val="10"/>
        <w:ind w:left="990" w:firstLine="0" w:firstLineChars="0"/>
        <w:rPr>
          <w:rFonts w:hint="eastAsia"/>
        </w:rPr>
      </w:pPr>
      <w:r>
        <w:rPr>
          <w:rFonts w:hint="eastAsia"/>
        </w:rPr>
        <w:t>The temperature display range is -99°-999°, and the unit is C for Celsius and F for Fahrenheit. The temperature unit can be switched by short pressing the "+" key.</w:t>
      </w:r>
    </w:p>
    <w:p>
      <w:pPr>
        <w:pStyle w:val="10"/>
        <w:ind w:left="990" w:firstLine="0" w:firstLineChars="0"/>
        <w:rPr>
          <w:rFonts w:hint="eastAsia"/>
          <w:iCs/>
        </w:rPr>
      </w:pPr>
      <w:r>
        <w:rPr>
          <w:rFonts w:hint="eastAsia"/>
          <w:iCs/>
        </w:rPr>
        <w:t>(Only time is displayed in water pressure mode). The total time unit DAY indicates days, HRS indicates hours, and the time unit indicates the amount of electricity.</w:t>
      </w:r>
    </w:p>
    <w:p>
      <w:pPr>
        <w:pStyle w:val="10"/>
        <w:ind w:left="990" w:firstLine="0" w:firstLineChars="0"/>
        <w:rPr>
          <w:rFonts w:hint="eastAsia"/>
        </w:rPr>
      </w:pPr>
      <w:r>
        <w:rPr>
          <w:rFonts w:hint="eastAsia"/>
        </w:rPr>
        <w:t>A battery indicator icon will appear and flash when the battery is low, prompting the user to replace the battery. It will not display when the battery is fully charged。</w:t>
      </w:r>
    </w:p>
    <w:p>
      <w:pPr>
        <w:pStyle w:val="10"/>
        <w:ind w:left="990" w:firstLine="0" w:firstLineChars="0"/>
        <w:rPr>
          <w:rFonts w:hint="eastAsia"/>
        </w:rPr>
      </w:pPr>
    </w:p>
    <w:p>
      <w:pPr>
        <w:pStyle w:val="10"/>
        <w:ind w:left="990" w:firstLine="0" w:firstLineChars="0"/>
        <w:rPr>
          <w:rFonts w:hint="eastAsia"/>
        </w:rPr>
      </w:pPr>
    </w:p>
    <w:p>
      <w:pPr>
        <w:pStyle w:val="10"/>
        <w:numPr>
          <w:ilvl w:val="0"/>
          <w:numId w:val="2"/>
        </w:numPr>
        <w:ind w:firstLineChars="0"/>
        <w:rPr>
          <w:rStyle w:val="11"/>
          <w:b/>
          <w:i w:val="0"/>
        </w:rPr>
      </w:pPr>
      <w:r>
        <w:rPr>
          <w:rStyle w:val="11"/>
          <w:rFonts w:hint="eastAsia"/>
          <w:b/>
          <w:i w:val="0"/>
        </w:rPr>
        <w:t>K value setting character (K ​​SETTING)</w:t>
      </w:r>
    </w:p>
    <w:p>
      <w:pPr>
        <w:pStyle w:val="10"/>
        <w:ind w:left="990" w:firstLine="0" w:firstLineChars="0"/>
        <w:rPr>
          <w:rStyle w:val="11"/>
          <w:rFonts w:hint="eastAsia"/>
          <w:i w:val="0"/>
        </w:rPr>
      </w:pPr>
      <w:r>
        <w:rPr>
          <w:rStyle w:val="11"/>
          <w:rFonts w:hint="eastAsia"/>
          <w:i w:val="0"/>
        </w:rPr>
        <w:t>The K value setting character will be displayed when entering the K value setting interface.</w:t>
      </w:r>
    </w:p>
    <w:p>
      <w:pPr>
        <w:pStyle w:val="10"/>
        <w:ind w:left="990" w:firstLine="0" w:firstLineChars="0"/>
        <w:rPr>
          <w:rStyle w:val="11"/>
          <w:b/>
          <w:i w:val="0"/>
        </w:rPr>
      </w:pPr>
      <w:r>
        <w:rPr>
          <w:rStyle w:val="11"/>
          <w:rFonts w:hint="eastAsia"/>
          <w:b/>
          <w:i w:val="0"/>
        </w:rPr>
        <w:t>Water Pressure Interface Characters (PRESSURE)</w:t>
      </w:r>
      <w:r>
        <w:rPr>
          <w:rStyle w:val="11"/>
          <w:b/>
          <w:i w:val="0"/>
        </w:rPr>
        <w:t xml:space="preserve"> </w:t>
      </w:r>
    </w:p>
    <w:p>
      <w:pPr>
        <w:pStyle w:val="10"/>
        <w:ind w:left="990" w:firstLine="0" w:firstLineChars="0"/>
        <w:rPr>
          <w:rStyle w:val="11"/>
          <w:rFonts w:hint="eastAsia"/>
          <w:i w:val="0"/>
        </w:rPr>
      </w:pPr>
      <w:r>
        <w:rPr>
          <w:rStyle w:val="11"/>
          <w:rFonts w:hint="eastAsia"/>
          <w:i w:val="0"/>
        </w:rPr>
        <w:t>When the system works in the water pressure gauge mode, the water pressure interface characters will be displayed under the main interface</w:t>
      </w:r>
    </w:p>
    <w:p>
      <w:pPr>
        <w:pStyle w:val="10"/>
        <w:ind w:left="990" w:firstLine="0" w:firstLineChars="0"/>
        <w:rPr>
          <w:rStyle w:val="11"/>
          <w:rFonts w:hint="eastAsia"/>
          <w:i w:val="0"/>
        </w:rPr>
      </w:pPr>
    </w:p>
    <w:p>
      <w:pPr>
        <w:pStyle w:val="10"/>
        <w:ind w:left="990" w:firstLine="0" w:firstLineChars="0"/>
        <w:rPr>
          <w:rStyle w:val="11"/>
          <w:rFonts w:hint="eastAsia"/>
          <w:i w:val="0"/>
        </w:rPr>
      </w:pPr>
    </w:p>
    <w:p>
      <w:pPr>
        <w:pStyle w:val="10"/>
        <w:numPr>
          <w:ilvl w:val="0"/>
          <w:numId w:val="2"/>
        </w:numPr>
        <w:ind w:firstLineChars="0"/>
        <w:rPr>
          <w:rStyle w:val="11"/>
          <w:b/>
          <w:i w:val="0"/>
        </w:rPr>
      </w:pPr>
      <w:r>
        <w:rPr>
          <w:rStyle w:val="11"/>
          <w:rFonts w:hint="eastAsia"/>
          <w:b/>
          <w:i w:val="0"/>
        </w:rPr>
        <w:t>water pressure display</w:t>
      </w:r>
    </w:p>
    <w:p>
      <w:pPr>
        <w:pStyle w:val="10"/>
        <w:ind w:left="990" w:firstLine="0" w:firstLineChars="0"/>
        <w:rPr>
          <w:rStyle w:val="11"/>
          <w:rFonts w:hint="eastAsia"/>
          <w:i w:val="0"/>
        </w:rPr>
      </w:pPr>
      <w:r>
        <w:rPr>
          <w:rStyle w:val="11"/>
          <w:rFonts w:hint="eastAsia"/>
          <w:i w:val="0"/>
        </w:rPr>
        <w:t>When the system works in the water pressure gauge mode, the water pressure is displayed in units of Kpa ​​and Mpa. The default display is Mpa, which can be switched by short pressing the "-" key.</w:t>
      </w:r>
    </w:p>
    <w:p>
      <w:pPr>
        <w:pStyle w:val="10"/>
        <w:ind w:left="990" w:firstLine="0" w:firstLineChars="0"/>
        <w:rPr>
          <w:rStyle w:val="11"/>
          <w:rFonts w:hint="eastAsia"/>
          <w:i w:val="0"/>
        </w:rPr>
      </w:pPr>
    </w:p>
    <w:p>
      <w:pPr>
        <w:pStyle w:val="5"/>
        <w:numPr>
          <w:ilvl w:val="0"/>
          <w:numId w:val="1"/>
        </w:numPr>
        <w:jc w:val="left"/>
        <w:rPr>
          <w:iCs/>
        </w:rPr>
      </w:pPr>
      <w:r>
        <w:rPr>
          <w:rFonts w:hint="eastAsia"/>
          <w:iCs/>
          <w:lang w:val="en-US" w:eastAsia="zh-CN"/>
        </w:rPr>
        <w:t>Settings and interface description</w:t>
      </w:r>
    </w:p>
    <w:p>
      <w:pPr>
        <w:pStyle w:val="10"/>
        <w:ind w:left="986" w:firstLine="0" w:firstLineChars="0"/>
        <w:rPr>
          <w:rStyle w:val="11"/>
          <w:rFonts w:hint="eastAsia"/>
          <w:b/>
        </w:rPr>
      </w:pPr>
      <w:r>
        <w:rPr>
          <w:rStyle w:val="11"/>
          <w:rFonts w:hint="eastAsia"/>
          <w:b/>
        </w:rPr>
        <w:t>Water pressure measurement interface</w:t>
      </w:r>
    </w:p>
    <w:p>
      <w:pPr>
        <w:pStyle w:val="10"/>
        <w:ind w:left="986" w:firstLine="0" w:firstLineChars="0"/>
        <w:rPr>
          <w:rStyle w:val="11"/>
          <w:rFonts w:hint="eastAsia"/>
          <w:i w:val="0"/>
        </w:rPr>
      </w:pPr>
      <w:r>
        <w:rPr>
          <w:rStyle w:val="11"/>
          <w:rFonts w:hint="eastAsia"/>
          <w:i w:val="0"/>
        </w:rPr>
        <w:t>In the water pressure gauge mode, the characters PRESSUER, current water pressure value, total usage time, etc. will be displayed.</w:t>
      </w:r>
    </w:p>
    <w:p>
      <w:pPr>
        <w:pStyle w:val="10"/>
        <w:numPr>
          <w:ilvl w:val="0"/>
          <w:numId w:val="3"/>
        </w:numPr>
        <w:ind w:left="986" w:hanging="357" w:firstLineChars="0"/>
        <w:rPr>
          <w:rStyle w:val="11"/>
          <w:b/>
        </w:rPr>
      </w:pPr>
      <w:r>
        <w:rPr>
          <w:rStyle w:val="11"/>
          <w:rFonts w:hint="eastAsia"/>
          <w:b/>
          <w:lang w:val="en-US" w:eastAsia="zh-CN"/>
        </w:rPr>
        <w:t>Water pressure sensor parameter setting interface</w:t>
      </w:r>
    </w:p>
    <w:p>
      <w:pPr>
        <w:pStyle w:val="10"/>
        <w:ind w:left="986" w:firstLine="0" w:firstLineChars="0"/>
        <w:rPr>
          <w:rStyle w:val="11"/>
          <w:rFonts w:hint="eastAsia"/>
          <w:i w:val="0"/>
        </w:rPr>
      </w:pPr>
      <w:r>
        <w:rPr>
          <w:rStyle w:val="11"/>
          <w:rFonts w:hint="eastAsia"/>
          <w:i w:val="0"/>
        </w:rPr>
        <w:t>When the system works in the water pressure gauge mode, short press the "SET" key once in the main interface to jump to the water pressure sensor parameter setting interface.</w:t>
      </w:r>
    </w:p>
    <w:p>
      <w:pPr>
        <w:pStyle w:val="10"/>
        <w:ind w:left="986" w:firstLine="0" w:firstLineChars="0"/>
        <w:rPr>
          <w:rStyle w:val="11"/>
          <w:rFonts w:hint="eastAsia"/>
          <w:i w:val="0"/>
        </w:rPr>
      </w:pPr>
      <w:r>
        <w:rPr>
          <w:rStyle w:val="11"/>
          <w:rFonts w:hint="eastAsia"/>
          <w:i w:val="0"/>
        </w:rPr>
        <w:t>Under the water pressure sensor parameter setting interface, the interface number 00 and the current maximum range of the water pressure sensor (unit MPa) will be displayed.</w:t>
      </w:r>
    </w:p>
    <w:p>
      <w:pPr>
        <w:pStyle w:val="10"/>
        <w:ind w:left="986" w:firstLine="0" w:firstLineChars="0"/>
        <w:rPr>
          <w:rStyle w:val="11"/>
          <w:b/>
        </w:rPr>
      </w:pPr>
      <w:r>
        <w:rPr>
          <w:rStyle w:val="11"/>
          <w:rFonts w:hint="eastAsia"/>
          <w:i w:val="0"/>
        </w:rPr>
        <w:t>In the water pressure sensor parameter setting interface, long press the "SET" button to set the water pressure sensor parameters. After long pressing the "SET" button, the first digit of the water pressure sensor parameter will flash; short pressing the "+" flashing digit will increase by 1; short pressing the "-" flashing digit will decrease 1; short pressing the "SET" button will switch to next digit. After setting, long press the "SET" button to save the settings.</w:t>
      </w:r>
      <w:bookmarkStart w:id="0" w:name="_GoBack"/>
      <w:bookmarkEnd w:id="0"/>
    </w:p>
    <w:sectPr>
      <w:pgSz w:w="11906" w:h="16838"/>
      <w:pgMar w:top="430" w:right="850" w:bottom="228"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2F294E"/>
    <w:multiLevelType w:val="multilevel"/>
    <w:tmpl w:val="252F294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3561B8"/>
    <w:multiLevelType w:val="multilevel"/>
    <w:tmpl w:val="2E3561B8"/>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41053191"/>
    <w:multiLevelType w:val="multilevel"/>
    <w:tmpl w:val="41053191"/>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66D03"/>
    <w:rsid w:val="001363DB"/>
    <w:rsid w:val="00170C02"/>
    <w:rsid w:val="0018778F"/>
    <w:rsid w:val="00195048"/>
    <w:rsid w:val="001D7FA3"/>
    <w:rsid w:val="00381AFB"/>
    <w:rsid w:val="0038233E"/>
    <w:rsid w:val="003A0182"/>
    <w:rsid w:val="0042144F"/>
    <w:rsid w:val="00440598"/>
    <w:rsid w:val="00466D03"/>
    <w:rsid w:val="0047080A"/>
    <w:rsid w:val="004D0444"/>
    <w:rsid w:val="00616EB9"/>
    <w:rsid w:val="007240AC"/>
    <w:rsid w:val="008110B8"/>
    <w:rsid w:val="008B4D2D"/>
    <w:rsid w:val="009002A4"/>
    <w:rsid w:val="00902A9F"/>
    <w:rsid w:val="0092015E"/>
    <w:rsid w:val="009F3CA9"/>
    <w:rsid w:val="00A654E0"/>
    <w:rsid w:val="00A66DB5"/>
    <w:rsid w:val="00B01416"/>
    <w:rsid w:val="00B60C18"/>
    <w:rsid w:val="00B8492E"/>
    <w:rsid w:val="00BC2B2B"/>
    <w:rsid w:val="00C16BC4"/>
    <w:rsid w:val="00CD64A6"/>
    <w:rsid w:val="00D406BE"/>
    <w:rsid w:val="00D814E9"/>
    <w:rsid w:val="00E46CE2"/>
    <w:rsid w:val="00F65808"/>
    <w:rsid w:val="00FD031C"/>
    <w:rsid w:val="00FE5F77"/>
    <w:rsid w:val="00FF3E12"/>
    <w:rsid w:val="0C1D19DD"/>
    <w:rsid w:val="2C6C22AA"/>
    <w:rsid w:val="37893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40"/>
        <o:r id="V:Rule2" type="connector" idref="#直接箭头连接符 41"/>
        <o:r id="V:Rule3" type="connector" idref="#直接箭头连接符 38"/>
        <o:r id="V:Rule4" type="connector" idref="#直接箭头连接符 3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semiHidden/>
    <w:unhideWhenUsed/>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9"/>
    <w:qFormat/>
    <w:uiPriority w:val="11"/>
    <w:pPr>
      <w:spacing w:before="240" w:after="60" w:line="312" w:lineRule="auto"/>
      <w:jc w:val="center"/>
      <w:outlineLvl w:val="1"/>
    </w:pPr>
    <w:rPr>
      <w:b/>
      <w:bCs/>
      <w:kern w:val="28"/>
      <w:sz w:val="32"/>
      <w:szCs w:val="32"/>
    </w:rPr>
  </w:style>
  <w:style w:type="character" w:customStyle="1" w:styleId="8">
    <w:name w:val="标题 1 Char"/>
    <w:basedOn w:val="7"/>
    <w:link w:val="2"/>
    <w:uiPriority w:val="9"/>
    <w:rPr>
      <w:b/>
      <w:bCs/>
      <w:kern w:val="44"/>
      <w:sz w:val="44"/>
      <w:szCs w:val="44"/>
    </w:rPr>
  </w:style>
  <w:style w:type="character" w:customStyle="1" w:styleId="9">
    <w:name w:val="副标题 Char"/>
    <w:basedOn w:val="7"/>
    <w:link w:val="5"/>
    <w:uiPriority w:val="11"/>
    <w:rPr>
      <w:b/>
      <w:bCs/>
      <w:kern w:val="28"/>
      <w:sz w:val="32"/>
      <w:szCs w:val="32"/>
    </w:rPr>
  </w:style>
  <w:style w:type="paragraph" w:styleId="10">
    <w:name w:val="List Paragraph"/>
    <w:basedOn w:val="1"/>
    <w:qFormat/>
    <w:uiPriority w:val="34"/>
    <w:pPr>
      <w:ind w:firstLine="420" w:firstLineChars="200"/>
    </w:pPr>
  </w:style>
  <w:style w:type="character" w:customStyle="1" w:styleId="11">
    <w:name w:val="Subtle Emphasis"/>
    <w:basedOn w:val="7"/>
    <w:qFormat/>
    <w:uiPriority w:val="19"/>
    <w:rPr>
      <w:i/>
      <w:iCs/>
      <w:color w:val="3F3F3F" w:themeColor="text1" w:themeTint="BF"/>
    </w:rPr>
  </w:style>
  <w:style w:type="character" w:customStyle="1" w:styleId="12">
    <w:name w:val="页眉 Char"/>
    <w:basedOn w:val="7"/>
    <w:link w:val="4"/>
    <w:semiHidden/>
    <w:qFormat/>
    <w:uiPriority w:val="99"/>
    <w:rPr>
      <w:sz w:val="18"/>
      <w:szCs w:val="18"/>
    </w:rPr>
  </w:style>
  <w:style w:type="character" w:customStyle="1" w:styleId="13">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2"/>
    <customShpInfo spid="_x0000_s1039"/>
    <customShpInfo spid="_x0000_s1040"/>
    <customShpInfo spid="_x0000_s1034"/>
    <customShpInfo spid="_x0000_s1038"/>
    <customShpInfo spid="_x0000_s1037"/>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545</Words>
  <Characters>597</Characters>
  <Lines>4</Lines>
  <Paragraphs>1</Paragraphs>
  <TotalTime>29</TotalTime>
  <ScaleCrop>false</ScaleCrop>
  <LinksUpToDate>false</LinksUpToDate>
  <CharactersWithSpaces>602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2017-04-15T05:34:00Z</dcterms:created>
  <dc:creator>Administrator</dc:creator>
  <cp:lastModifiedBy>GS202107002</cp:lastModifiedBy>
  <dcterms:modified xsi:type="dcterms:W3CDTF">2022-06-23T06:35:27Z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76A667EE22364ED0A6BABAE7326224D6</vt:lpwstr>
  </property>
</Properties>
</file>